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F57" w:rsidRPr="00D43F57" w:rsidRDefault="00D43F57" w:rsidP="00D43F57">
      <w:pPr>
        <w:shd w:val="clear" w:color="auto" w:fill="FFFFFF"/>
        <w:spacing w:after="0" w:line="240" w:lineRule="auto"/>
        <w:outlineLvl w:val="0"/>
        <w:rPr>
          <w:rFonts w:ascii="Arial" w:eastAsia="Times New Roman" w:hAnsi="Arial" w:cs="Arial"/>
          <w:b/>
          <w:bCs/>
          <w:color w:val="000000"/>
          <w:kern w:val="36"/>
          <w:sz w:val="34"/>
          <w:szCs w:val="34"/>
        </w:rPr>
      </w:pPr>
      <w:r w:rsidRPr="00D43F57">
        <w:rPr>
          <w:rFonts w:ascii="Tahoma" w:eastAsia="Times New Roman" w:hAnsi="Tahoma" w:cs="Tahoma"/>
          <w:b/>
          <w:bCs/>
          <w:color w:val="5BA826"/>
          <w:kern w:val="36"/>
          <w:sz w:val="34"/>
          <w:szCs w:val="34"/>
          <w:u w:val="single"/>
        </w:rPr>
        <w:t>Monday Notes - April 11, 2016</w:t>
      </w:r>
    </w:p>
    <w:p w:rsidR="00D43F57" w:rsidRPr="00D43F57" w:rsidRDefault="00D43F57" w:rsidP="00D43F57">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43F57">
        <w:rPr>
          <w:rFonts w:ascii="Arial" w:eastAsia="Times New Roman" w:hAnsi="Arial" w:cs="Arial"/>
          <w:b/>
          <w:bCs/>
          <w:color w:val="000000"/>
          <w:sz w:val="20"/>
          <w:szCs w:val="20"/>
        </w:rPr>
        <w:t>Happy belated birthday to Meg, who celebrated her birthday on April 7th! We hope you had a very special day!</w:t>
      </w:r>
    </w:p>
    <w:p w:rsidR="00D43F57" w:rsidRPr="00D43F57" w:rsidRDefault="00D43F57" w:rsidP="00D43F57">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43F57">
        <w:rPr>
          <w:rFonts w:ascii="Arial" w:eastAsia="Times New Roman" w:hAnsi="Arial" w:cs="Arial"/>
          <w:color w:val="000000"/>
          <w:sz w:val="20"/>
          <w:szCs w:val="20"/>
        </w:rPr>
        <w:t>Monday, April 11th, is scheduled for our faculty meeting at 7:05. You will be learning from your colleagues who will present the following information:</w:t>
      </w:r>
    </w:p>
    <w:p w:rsidR="00D43F57" w:rsidRPr="00D43F57" w:rsidRDefault="00D43F57" w:rsidP="00D43F57">
      <w:pPr>
        <w:numPr>
          <w:ilvl w:val="1"/>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43F57">
        <w:rPr>
          <w:rFonts w:ascii="Arial" w:eastAsia="Times New Roman" w:hAnsi="Arial" w:cs="Arial"/>
          <w:color w:val="000000"/>
          <w:sz w:val="20"/>
          <w:szCs w:val="20"/>
        </w:rPr>
        <w:t>The TLC committee of Jen A., Jen D., Laura S., and Amy will update you on the work of the TLC and data that was collected as a result of the walk-throughs in February</w:t>
      </w:r>
    </w:p>
    <w:p w:rsidR="00D43F57" w:rsidRPr="00D43F57" w:rsidRDefault="00D43F57" w:rsidP="00D43F57">
      <w:pPr>
        <w:numPr>
          <w:ilvl w:val="1"/>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43F57">
        <w:rPr>
          <w:rFonts w:ascii="Arial" w:eastAsia="Times New Roman" w:hAnsi="Arial" w:cs="Arial"/>
          <w:color w:val="000000"/>
          <w:sz w:val="20"/>
          <w:szCs w:val="20"/>
        </w:rPr>
        <w:t>Jen A. will be informing us of the growth mindset strategies she's implemented</w:t>
      </w:r>
    </w:p>
    <w:p w:rsidR="00D43F57" w:rsidRPr="00D43F57" w:rsidRDefault="00D43F57" w:rsidP="00D43F57">
      <w:pPr>
        <w:numPr>
          <w:ilvl w:val="1"/>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43F57">
        <w:rPr>
          <w:rFonts w:ascii="Arial" w:eastAsia="Times New Roman" w:hAnsi="Arial" w:cs="Arial"/>
          <w:color w:val="000000"/>
          <w:sz w:val="20"/>
          <w:szCs w:val="20"/>
        </w:rPr>
        <w:t>1st grade will be sharing the approach they've used to differentiate for word study</w:t>
      </w:r>
    </w:p>
    <w:p w:rsidR="00D43F57" w:rsidRPr="00D43F57" w:rsidRDefault="00D43F57" w:rsidP="00D43F57">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43F57">
        <w:rPr>
          <w:rFonts w:ascii="Arial" w:eastAsia="Times New Roman" w:hAnsi="Arial" w:cs="Arial"/>
          <w:color w:val="000000"/>
          <w:sz w:val="20"/>
          <w:szCs w:val="20"/>
        </w:rPr>
        <w:t>Please help me improve my practice by </w:t>
      </w:r>
      <w:hyperlink r:id="rId5" w:history="1">
        <w:r w:rsidRPr="00D43F57">
          <w:rPr>
            <w:rFonts w:ascii="Arial" w:eastAsia="Times New Roman" w:hAnsi="Arial" w:cs="Arial"/>
            <w:color w:val="0000FF"/>
            <w:sz w:val="20"/>
            <w:szCs w:val="20"/>
            <w:u w:val="single"/>
          </w:rPr>
          <w:t>completing this survey</w:t>
        </w:r>
      </w:hyperlink>
      <w:r w:rsidRPr="00D43F57">
        <w:rPr>
          <w:rFonts w:ascii="Arial" w:eastAsia="Times New Roman" w:hAnsi="Arial" w:cs="Arial"/>
          <w:color w:val="000000"/>
          <w:sz w:val="20"/>
          <w:szCs w:val="20"/>
        </w:rPr>
        <w:t> providing me with feedback. Thanks for your valued perspective.</w:t>
      </w:r>
    </w:p>
    <w:p w:rsidR="00D43F57" w:rsidRPr="00D43F57" w:rsidRDefault="00D43F57" w:rsidP="00D43F57">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43F57">
        <w:rPr>
          <w:rFonts w:ascii="Arial" w:eastAsia="Times New Roman" w:hAnsi="Arial" w:cs="Arial"/>
          <w:color w:val="000000"/>
          <w:sz w:val="20"/>
          <w:szCs w:val="20"/>
          <w:shd w:val="clear" w:color="auto" w:fill="EDDB33"/>
        </w:rPr>
        <w:t>Thank you to 1st and 3rd for scheduling a time to meet for PLT. </w:t>
      </w:r>
      <w:r w:rsidRPr="00D43F57">
        <w:rPr>
          <w:rFonts w:ascii="Arial" w:eastAsia="Times New Roman" w:hAnsi="Arial" w:cs="Arial"/>
          <w:b/>
          <w:bCs/>
          <w:color w:val="000000"/>
          <w:sz w:val="20"/>
          <w:szCs w:val="20"/>
          <w:u w:val="single"/>
          <w:shd w:val="clear" w:color="auto" w:fill="EDDB33"/>
        </w:rPr>
        <w:t xml:space="preserve">K, 2nd, 4th, and 5th - Please plan on scheduling PLT collaborative sessions with support staff (myself, Beth, Tom, special </w:t>
      </w:r>
      <w:proofErr w:type="spellStart"/>
      <w:proofErr w:type="gramStart"/>
      <w:r w:rsidRPr="00D43F57">
        <w:rPr>
          <w:rFonts w:ascii="Arial" w:eastAsia="Times New Roman" w:hAnsi="Arial" w:cs="Arial"/>
          <w:b/>
          <w:bCs/>
          <w:color w:val="000000"/>
          <w:sz w:val="20"/>
          <w:szCs w:val="20"/>
          <w:u w:val="single"/>
          <w:shd w:val="clear" w:color="auto" w:fill="EDDB33"/>
        </w:rPr>
        <w:t>ed</w:t>
      </w:r>
      <w:proofErr w:type="spellEnd"/>
      <w:proofErr w:type="gramEnd"/>
      <w:r w:rsidRPr="00D43F57">
        <w:rPr>
          <w:rFonts w:ascii="Arial" w:eastAsia="Times New Roman" w:hAnsi="Arial" w:cs="Arial"/>
          <w:b/>
          <w:bCs/>
          <w:color w:val="000000"/>
          <w:sz w:val="20"/>
          <w:szCs w:val="20"/>
          <w:u w:val="single"/>
          <w:shd w:val="clear" w:color="auto" w:fill="EDDB33"/>
        </w:rPr>
        <w:t xml:space="preserve"> team members) according to this schedule</w:t>
      </w:r>
      <w:r w:rsidRPr="00D43F57">
        <w:rPr>
          <w:rFonts w:ascii="Arial" w:eastAsia="Times New Roman" w:hAnsi="Arial" w:cs="Arial"/>
          <w:color w:val="000000"/>
          <w:sz w:val="20"/>
          <w:szCs w:val="20"/>
        </w:rPr>
        <w:t>.</w:t>
      </w:r>
    </w:p>
    <w:p w:rsidR="00D43F57" w:rsidRPr="00D43F57" w:rsidRDefault="00D43F57" w:rsidP="00D43F57">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43F57">
        <w:rPr>
          <w:rFonts w:ascii="Arial" w:eastAsia="Times New Roman" w:hAnsi="Arial" w:cs="Arial"/>
          <w:color w:val="000000"/>
          <w:sz w:val="20"/>
          <w:szCs w:val="20"/>
        </w:rPr>
        <w:t>If the schedule is no longer convenient, please schedule a date/time that may work but be sure to check with Beth, etc. before finalizing.</w:t>
      </w:r>
    </w:p>
    <w:p w:rsidR="00D43F57" w:rsidRPr="00D43F57" w:rsidRDefault="00D43F57" w:rsidP="00D43F57">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p>
    <w:p w:rsidR="00D43F57" w:rsidRPr="00D43F57" w:rsidRDefault="00D43F57" w:rsidP="00D43F57">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43F57">
        <w:rPr>
          <w:rFonts w:ascii="Arial" w:eastAsia="Times New Roman" w:hAnsi="Arial" w:cs="Arial"/>
          <w:noProof/>
          <w:color w:val="000000"/>
          <w:sz w:val="20"/>
          <w:szCs w:val="20"/>
        </w:rPr>
        <w:drawing>
          <wp:inline distT="0" distB="0" distL="0" distR="0" wp14:anchorId="694BBE59" wp14:editId="19D24157">
            <wp:extent cx="2286000" cy="2886075"/>
            <wp:effectExtent l="0" t="0" r="0" b="9525"/>
            <wp:docPr id="1" name="Picture 1" descr="April PLT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ril PLT schedul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86000" cy="2886075"/>
                    </a:xfrm>
                    <a:prstGeom prst="rect">
                      <a:avLst/>
                    </a:prstGeom>
                    <a:noFill/>
                    <a:ln>
                      <a:noFill/>
                    </a:ln>
                  </pic:spPr>
                </pic:pic>
              </a:graphicData>
            </a:graphic>
          </wp:inline>
        </w:drawing>
      </w:r>
    </w:p>
    <w:p w:rsidR="00D43F57" w:rsidRPr="00D43F57" w:rsidRDefault="00D43F57" w:rsidP="00D43F57">
      <w:pPr>
        <w:spacing w:after="0" w:line="240" w:lineRule="auto"/>
        <w:rPr>
          <w:rFonts w:ascii="Times New Roman" w:eastAsia="Times New Roman" w:hAnsi="Times New Roman" w:cs="Times New Roman"/>
          <w:sz w:val="24"/>
          <w:szCs w:val="24"/>
        </w:rPr>
      </w:pPr>
      <w:r w:rsidRPr="00D43F57">
        <w:rPr>
          <w:rFonts w:ascii="Arial" w:eastAsia="Times New Roman" w:hAnsi="Arial" w:cs="Arial"/>
          <w:color w:val="000000"/>
          <w:sz w:val="20"/>
          <w:szCs w:val="20"/>
        </w:rPr>
        <w:br/>
      </w:r>
    </w:p>
    <w:p w:rsidR="00D43F57" w:rsidRPr="00D43F57" w:rsidRDefault="00D43F57" w:rsidP="00D43F57">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43F57">
        <w:rPr>
          <w:rFonts w:ascii="Arial" w:eastAsia="Times New Roman" w:hAnsi="Arial" w:cs="Arial"/>
          <w:color w:val="000000"/>
          <w:sz w:val="20"/>
          <w:szCs w:val="20"/>
        </w:rPr>
        <w:lastRenderedPageBreak/>
        <w:t>Please remember you are welcome, as an individual or as a grade level, to share your learning with your colleagues regarding work you've done associated with growth mindset, SLO strategies/instructional supports, or PBIS interventions.</w:t>
      </w:r>
      <w:hyperlink r:id="rId7" w:history="1">
        <w:r w:rsidRPr="00D43F57">
          <w:rPr>
            <w:rFonts w:ascii="Arial" w:eastAsia="Times New Roman" w:hAnsi="Arial" w:cs="Arial"/>
            <w:color w:val="0000FF"/>
            <w:sz w:val="20"/>
            <w:szCs w:val="20"/>
            <w:u w:val="single"/>
          </w:rPr>
          <w:t xml:space="preserve"> Here is the </w:t>
        </w:r>
        <w:proofErr w:type="spellStart"/>
        <w:r w:rsidRPr="00D43F57">
          <w:rPr>
            <w:rFonts w:ascii="Arial" w:eastAsia="Times New Roman" w:hAnsi="Arial" w:cs="Arial"/>
            <w:color w:val="0000FF"/>
            <w:sz w:val="20"/>
            <w:szCs w:val="20"/>
            <w:u w:val="single"/>
          </w:rPr>
          <w:t>sign up</w:t>
        </w:r>
        <w:proofErr w:type="spellEnd"/>
        <w:r w:rsidRPr="00D43F57">
          <w:rPr>
            <w:rFonts w:ascii="Arial" w:eastAsia="Times New Roman" w:hAnsi="Arial" w:cs="Arial"/>
            <w:color w:val="0000FF"/>
            <w:sz w:val="20"/>
            <w:szCs w:val="20"/>
            <w:u w:val="single"/>
          </w:rPr>
          <w:t xml:space="preserve"> sheet!</w:t>
        </w:r>
      </w:hyperlink>
    </w:p>
    <w:p w:rsidR="00D43F57" w:rsidRPr="00D43F57" w:rsidRDefault="00D43F57" w:rsidP="00D43F57">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8" w:history="1">
        <w:r w:rsidRPr="00D43F57">
          <w:rPr>
            <w:rFonts w:ascii="Arial" w:eastAsia="Times New Roman" w:hAnsi="Arial" w:cs="Arial"/>
            <w:b/>
            <w:bCs/>
            <w:color w:val="0000FF"/>
            <w:sz w:val="20"/>
            <w:szCs w:val="20"/>
            <w:u w:val="single"/>
          </w:rPr>
          <w:t>3rd-5th grade Forward schedule</w:t>
        </w:r>
      </w:hyperlink>
      <w:proofErr w:type="gramStart"/>
      <w:r w:rsidRPr="00D43F57">
        <w:rPr>
          <w:rFonts w:ascii="Arial" w:eastAsia="Times New Roman" w:hAnsi="Arial" w:cs="Arial"/>
          <w:b/>
          <w:bCs/>
          <w:color w:val="000000"/>
          <w:sz w:val="20"/>
          <w:szCs w:val="20"/>
        </w:rPr>
        <w:t>:</w:t>
      </w:r>
      <w:proofErr w:type="gramEnd"/>
      <w:r w:rsidRPr="00D43F57">
        <w:rPr>
          <w:rFonts w:ascii="Arial" w:eastAsia="Times New Roman" w:hAnsi="Arial" w:cs="Arial"/>
          <w:color w:val="000000"/>
          <w:sz w:val="20"/>
          <w:szCs w:val="20"/>
        </w:rPr>
        <w:br/>
        <w:t>Beginning in spring 2016, Wisconsin students will take the </w:t>
      </w:r>
      <w:r w:rsidRPr="00D43F57">
        <w:rPr>
          <w:rFonts w:ascii="Arial" w:eastAsia="Times New Roman" w:hAnsi="Arial" w:cs="Arial"/>
          <w:b/>
          <w:bCs/>
          <w:color w:val="000000"/>
          <w:sz w:val="20"/>
          <w:szCs w:val="20"/>
        </w:rPr>
        <w:t>Forward Exam</w:t>
      </w:r>
      <w:r w:rsidRPr="00D43F57">
        <w:rPr>
          <w:rFonts w:ascii="Arial" w:eastAsia="Times New Roman" w:hAnsi="Arial" w:cs="Arial"/>
          <w:color w:val="000000"/>
          <w:sz w:val="20"/>
          <w:szCs w:val="20"/>
        </w:rPr>
        <w:t>. The new custom assessment will be administered in English language arts and mathematics in grades 3 through 8, in science in grades 4 and 8, and in social studies in 4, 8, and 10. High school students in grades 9 through 11 will continue to take the ACT suite of exams. The testing window for this exam is March 28, 2016-May 20, 2016.</w:t>
      </w:r>
    </w:p>
    <w:p w:rsidR="00D43F57" w:rsidRPr="00D43F57" w:rsidRDefault="00D43F57" w:rsidP="00D43F57">
      <w:pPr>
        <w:numPr>
          <w:ilvl w:val="1"/>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9" w:tgtFrame="_blank" w:history="1">
        <w:r w:rsidRPr="00D43F57">
          <w:rPr>
            <w:rFonts w:ascii="Arial" w:eastAsia="Times New Roman" w:hAnsi="Arial" w:cs="Arial"/>
            <w:color w:val="0000FF"/>
            <w:sz w:val="19"/>
            <w:szCs w:val="19"/>
            <w:u w:val="single"/>
          </w:rPr>
          <w:t>Proctor Directions</w:t>
        </w:r>
      </w:hyperlink>
    </w:p>
    <w:p w:rsidR="00D43F57" w:rsidRPr="00D43F57" w:rsidRDefault="00D43F57" w:rsidP="00D43F57">
      <w:pPr>
        <w:numPr>
          <w:ilvl w:val="1"/>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0" w:tgtFrame="_blank" w:history="1">
        <w:r w:rsidRPr="00D43F57">
          <w:rPr>
            <w:rFonts w:ascii="Arial" w:eastAsia="Times New Roman" w:hAnsi="Arial" w:cs="Arial"/>
            <w:color w:val="0000FF"/>
            <w:sz w:val="19"/>
            <w:szCs w:val="19"/>
            <w:u w:val="single"/>
          </w:rPr>
          <w:t>Test Design</w:t>
        </w:r>
      </w:hyperlink>
    </w:p>
    <w:p w:rsidR="00D43F57" w:rsidRPr="00D43F57" w:rsidRDefault="00D43F57" w:rsidP="00D43F57">
      <w:pPr>
        <w:numPr>
          <w:ilvl w:val="1"/>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43F57">
        <w:rPr>
          <w:rFonts w:ascii="Arial" w:eastAsia="Times New Roman" w:hAnsi="Arial" w:cs="Arial"/>
          <w:color w:val="000000"/>
          <w:sz w:val="20"/>
          <w:szCs w:val="20"/>
        </w:rPr>
        <w:t>Check out </w:t>
      </w:r>
      <w:hyperlink r:id="rId11" w:history="1">
        <w:r w:rsidRPr="00D43F57">
          <w:rPr>
            <w:rFonts w:ascii="Arial" w:eastAsia="Times New Roman" w:hAnsi="Arial" w:cs="Arial"/>
            <w:color w:val="0000FF"/>
            <w:sz w:val="20"/>
            <w:szCs w:val="20"/>
            <w:u w:val="single"/>
          </w:rPr>
          <w:t>this site</w:t>
        </w:r>
      </w:hyperlink>
      <w:r w:rsidRPr="00D43F57">
        <w:rPr>
          <w:rFonts w:ascii="Arial" w:eastAsia="Times New Roman" w:hAnsi="Arial" w:cs="Arial"/>
          <w:color w:val="000000"/>
          <w:sz w:val="20"/>
          <w:szCs w:val="20"/>
        </w:rPr>
        <w:t> to learn more!</w:t>
      </w:r>
    </w:p>
    <w:p w:rsidR="00D43F57" w:rsidRPr="00D43F57" w:rsidRDefault="00D43F57" w:rsidP="00D43F57">
      <w:pPr>
        <w:numPr>
          <w:ilvl w:val="1"/>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43F57">
        <w:rPr>
          <w:rFonts w:ascii="Arial" w:eastAsia="Times New Roman" w:hAnsi="Arial" w:cs="Arial"/>
          <w:color w:val="000000"/>
          <w:sz w:val="20"/>
          <w:szCs w:val="20"/>
        </w:rPr>
        <w:t>Wisconsin Forward Exam accommodations can be </w:t>
      </w:r>
      <w:hyperlink r:id="rId12" w:history="1">
        <w:r w:rsidRPr="00D43F57">
          <w:rPr>
            <w:rFonts w:ascii="Arial" w:eastAsia="Times New Roman" w:hAnsi="Arial" w:cs="Arial"/>
            <w:color w:val="0000FF"/>
            <w:sz w:val="20"/>
            <w:szCs w:val="20"/>
            <w:u w:val="single"/>
          </w:rPr>
          <w:t>found here</w:t>
        </w:r>
      </w:hyperlink>
      <w:r w:rsidRPr="00D43F57">
        <w:rPr>
          <w:rFonts w:ascii="Arial" w:eastAsia="Times New Roman" w:hAnsi="Arial" w:cs="Arial"/>
          <w:color w:val="000000"/>
          <w:sz w:val="20"/>
          <w:szCs w:val="20"/>
        </w:rPr>
        <w:t>.</w:t>
      </w:r>
    </w:p>
    <w:p w:rsidR="00D43F57" w:rsidRPr="00D43F57" w:rsidRDefault="00D43F57" w:rsidP="00D43F57">
      <w:pPr>
        <w:numPr>
          <w:ilvl w:val="1"/>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43F57">
        <w:rPr>
          <w:rFonts w:ascii="Arial" w:eastAsia="Times New Roman" w:hAnsi="Arial" w:cs="Arial"/>
          <w:color w:val="000000"/>
          <w:sz w:val="20"/>
          <w:szCs w:val="20"/>
        </w:rPr>
        <w:t>The </w:t>
      </w:r>
      <w:hyperlink r:id="rId13" w:history="1">
        <w:r w:rsidRPr="00D43F57">
          <w:rPr>
            <w:rFonts w:ascii="Arial" w:eastAsia="Times New Roman" w:hAnsi="Arial" w:cs="Arial"/>
            <w:color w:val="0000FF"/>
            <w:sz w:val="20"/>
            <w:szCs w:val="20"/>
            <w:u w:val="single"/>
          </w:rPr>
          <w:t>Wisconsin Online Tools Training </w:t>
        </w:r>
      </w:hyperlink>
      <w:r w:rsidRPr="00D43F57">
        <w:rPr>
          <w:rFonts w:ascii="Arial" w:eastAsia="Times New Roman" w:hAnsi="Arial" w:cs="Arial"/>
          <w:color w:val="000000"/>
          <w:sz w:val="20"/>
          <w:szCs w:val="20"/>
        </w:rPr>
        <w:t>will be available February 29, 2016.The Online Tools Training (OTT) will give students the opportunity to practice with the tools available on the Forward Exam and work in the testing environment. It also gives them a chance to work with the different item types (not content) they will encounter on the exam. The OTT is not scored. </w:t>
      </w:r>
      <w:r w:rsidRPr="00D43F57">
        <w:rPr>
          <w:rFonts w:ascii="Arial" w:eastAsia="Times New Roman" w:hAnsi="Arial" w:cs="Arial"/>
          <w:color w:val="000000"/>
          <w:sz w:val="20"/>
          <w:szCs w:val="20"/>
          <w:shd w:val="clear" w:color="auto" w:fill="EDDB3C"/>
        </w:rPr>
        <w:t>PLEASE MAKE SURE TO PRESENT THIS INFORMATION TO STUDENTS IN WEEKS PRIOR TO TESTING! IN SOME CASES, STUDENTS WILL BE REQUIRED TO VIEW USING HEADPHONES!</w:t>
      </w:r>
    </w:p>
    <w:p w:rsidR="00D43F57" w:rsidRPr="00D43F57" w:rsidRDefault="00D43F57" w:rsidP="00D43F57">
      <w:pPr>
        <w:numPr>
          <w:ilvl w:val="1"/>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43F57">
        <w:rPr>
          <w:rFonts w:ascii="Arial" w:eastAsia="Times New Roman" w:hAnsi="Arial" w:cs="Arial"/>
          <w:color w:val="000000"/>
          <w:sz w:val="20"/>
          <w:szCs w:val="20"/>
        </w:rPr>
        <w:t>144 Slide PPT from the DPI can be </w:t>
      </w:r>
      <w:hyperlink r:id="rId14" w:anchor="slide=id.g82d3796a2_1_68" w:history="1">
        <w:r w:rsidRPr="00D43F57">
          <w:rPr>
            <w:rFonts w:ascii="Arial" w:eastAsia="Times New Roman" w:hAnsi="Arial" w:cs="Arial"/>
            <w:color w:val="0000FF"/>
            <w:sz w:val="20"/>
            <w:szCs w:val="20"/>
            <w:u w:val="single"/>
          </w:rPr>
          <w:t>found here</w:t>
        </w:r>
      </w:hyperlink>
      <w:r w:rsidRPr="00D43F57">
        <w:rPr>
          <w:rFonts w:ascii="Arial" w:eastAsia="Times New Roman" w:hAnsi="Arial" w:cs="Arial"/>
          <w:color w:val="000000"/>
          <w:sz w:val="20"/>
          <w:szCs w:val="20"/>
        </w:rPr>
        <w:t>.</w:t>
      </w:r>
    </w:p>
    <w:p w:rsidR="00D43F57" w:rsidRPr="00D43F57" w:rsidRDefault="00D43F57" w:rsidP="00D43F57">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p>
    <w:p w:rsidR="00D43F57" w:rsidRPr="00D43F57" w:rsidRDefault="00D43F57" w:rsidP="00D43F57">
      <w:pPr>
        <w:spacing w:after="0" w:line="240" w:lineRule="auto"/>
        <w:rPr>
          <w:rFonts w:ascii="Times New Roman" w:eastAsia="Times New Roman" w:hAnsi="Times New Roman" w:cs="Times New Roman"/>
          <w:sz w:val="24"/>
          <w:szCs w:val="24"/>
        </w:rPr>
      </w:pP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r w:rsidRPr="00D43F57">
        <w:rPr>
          <w:rFonts w:ascii="Times New Roman" w:eastAsia="Times New Roman" w:hAnsi="Times New Roman" w:cs="Times New Roman"/>
          <w:noProof/>
          <w:sz w:val="24"/>
          <w:szCs w:val="24"/>
        </w:rPr>
        <w:drawing>
          <wp:inline distT="0" distB="0" distL="0" distR="0" wp14:anchorId="32215463" wp14:editId="43AF3321">
            <wp:extent cx="1447800" cy="1419225"/>
            <wp:effectExtent l="0" t="0" r="0" b="9525"/>
            <wp:docPr id="2" name="Picture 2"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nformati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r w:rsidRPr="00D43F57">
        <w:rPr>
          <w:rFonts w:ascii="Arial" w:eastAsia="Times New Roman" w:hAnsi="Arial" w:cs="Arial"/>
          <w:b/>
          <w:bCs/>
          <w:color w:val="000000"/>
          <w:sz w:val="26"/>
          <w:szCs w:val="26"/>
          <w:shd w:val="clear" w:color="auto" w:fill="F7E317"/>
        </w:rPr>
        <w:t>Scheduling Information</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r w:rsidRPr="00D43F57">
        <w:rPr>
          <w:rFonts w:ascii="Arial" w:eastAsia="Times New Roman" w:hAnsi="Arial" w:cs="Arial"/>
          <w:b/>
          <w:bCs/>
          <w:color w:val="000000"/>
          <w:sz w:val="20"/>
          <w:szCs w:val="20"/>
          <w:u w:val="single"/>
          <w:shd w:val="clear" w:color="auto" w:fill="FFFFFF"/>
        </w:rPr>
        <w:t>Some Upcoming Dates:</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p>
    <w:p w:rsidR="00D43F57" w:rsidRPr="00D43F57" w:rsidRDefault="00D43F57" w:rsidP="00D43F57">
      <w:pPr>
        <w:shd w:val="clear" w:color="auto" w:fill="FFFFFF"/>
        <w:spacing w:after="0" w:line="240" w:lineRule="auto"/>
        <w:outlineLvl w:val="0"/>
        <w:rPr>
          <w:rFonts w:ascii="Arial" w:eastAsia="Times New Roman" w:hAnsi="Arial" w:cs="Arial"/>
          <w:b/>
          <w:bCs/>
          <w:color w:val="000000"/>
          <w:kern w:val="36"/>
          <w:sz w:val="34"/>
          <w:szCs w:val="34"/>
        </w:rPr>
      </w:pPr>
      <w:bookmarkStart w:id="0" w:name="April"/>
      <w:bookmarkEnd w:id="0"/>
      <w:r w:rsidRPr="00D43F57">
        <w:rPr>
          <w:rFonts w:ascii="Arial" w:eastAsia="Times New Roman" w:hAnsi="Arial" w:cs="Arial"/>
          <w:b/>
          <w:bCs/>
          <w:color w:val="B82DDB"/>
          <w:kern w:val="36"/>
          <w:sz w:val="35"/>
          <w:szCs w:val="35"/>
        </w:rPr>
        <w:t>April</w:t>
      </w:r>
    </w:p>
    <w:p w:rsidR="00D43F57" w:rsidRPr="00D43F57" w:rsidRDefault="00D43F57" w:rsidP="00D43F57">
      <w:pPr>
        <w:spacing w:after="0" w:line="240" w:lineRule="auto"/>
        <w:rPr>
          <w:rFonts w:ascii="Times New Roman" w:eastAsia="Times New Roman" w:hAnsi="Times New Roman" w:cs="Times New Roman"/>
          <w:sz w:val="24"/>
          <w:szCs w:val="24"/>
        </w:rPr>
      </w:pPr>
      <w:r w:rsidRPr="00D43F57">
        <w:rPr>
          <w:rFonts w:ascii="Tahoma" w:eastAsia="Times New Roman" w:hAnsi="Tahoma" w:cs="Tahoma"/>
          <w:b/>
          <w:bCs/>
          <w:color w:val="FF0000"/>
          <w:shd w:val="clear" w:color="auto" w:fill="FFFFFF"/>
        </w:rPr>
        <w:t>4-11 GES Faculty Meeting – 7:05 am – Julie Seybold is our greeter</w:t>
      </w:r>
      <w:r w:rsidRPr="00D43F57">
        <w:rPr>
          <w:rFonts w:ascii="Arial" w:eastAsia="Times New Roman" w:hAnsi="Arial" w:cs="Arial"/>
          <w:color w:val="000000"/>
          <w:sz w:val="20"/>
          <w:szCs w:val="20"/>
        </w:rPr>
        <w:br/>
      </w:r>
      <w:r w:rsidRPr="00D43F57">
        <w:rPr>
          <w:rFonts w:ascii="Arial" w:eastAsia="Times New Roman" w:hAnsi="Arial" w:cs="Arial"/>
          <w:color w:val="141111"/>
          <w:shd w:val="clear" w:color="auto" w:fill="FFFFFF"/>
        </w:rPr>
        <w:t>4-14 PTA meeting; 7:00 p.m.</w:t>
      </w:r>
      <w:r w:rsidRPr="00D43F57">
        <w:rPr>
          <w:rFonts w:ascii="Arial" w:eastAsia="Times New Roman" w:hAnsi="Arial" w:cs="Arial"/>
          <w:color w:val="000000"/>
          <w:sz w:val="20"/>
          <w:szCs w:val="20"/>
        </w:rPr>
        <w:br/>
      </w:r>
      <w:r w:rsidRPr="00D43F57">
        <w:rPr>
          <w:rFonts w:ascii="Arial" w:eastAsia="Times New Roman" w:hAnsi="Arial" w:cs="Arial"/>
          <w:color w:val="191717"/>
          <w:shd w:val="clear" w:color="auto" w:fill="FFFFFF"/>
        </w:rPr>
        <w:t>4-15 Tornado Drill - more information to come based on county drill</w:t>
      </w:r>
      <w:r w:rsidRPr="00D43F57">
        <w:rPr>
          <w:rFonts w:ascii="Arial" w:eastAsia="Times New Roman" w:hAnsi="Arial" w:cs="Arial"/>
          <w:color w:val="000000"/>
          <w:sz w:val="20"/>
          <w:szCs w:val="20"/>
        </w:rPr>
        <w:br/>
      </w:r>
      <w:r w:rsidRPr="00D43F57">
        <w:rPr>
          <w:rFonts w:ascii="Tahoma" w:eastAsia="Times New Roman" w:hAnsi="Tahoma" w:cs="Tahoma"/>
          <w:b/>
          <w:bCs/>
          <w:color w:val="FF0000"/>
          <w:shd w:val="clear" w:color="auto" w:fill="FFFFFF"/>
        </w:rPr>
        <w:t>4-18 GES Leadership committee – 7:15 am</w:t>
      </w:r>
      <w:r w:rsidRPr="00D43F57">
        <w:rPr>
          <w:rFonts w:ascii="Arial" w:eastAsia="Times New Roman" w:hAnsi="Arial" w:cs="Arial"/>
          <w:color w:val="000000"/>
          <w:sz w:val="20"/>
          <w:szCs w:val="20"/>
        </w:rPr>
        <w:br/>
      </w:r>
      <w:r w:rsidRPr="00D43F57">
        <w:rPr>
          <w:rFonts w:ascii="Tahoma" w:eastAsia="Times New Roman" w:hAnsi="Tahoma" w:cs="Tahoma"/>
          <w:color w:val="000000"/>
          <w:shd w:val="clear" w:color="auto" w:fill="FFFFFF"/>
        </w:rPr>
        <w:t>4-21</w:t>
      </w:r>
      <w:r w:rsidRPr="00D43F57">
        <w:rPr>
          <w:rFonts w:ascii="Arial" w:eastAsia="Times New Roman" w:hAnsi="Arial" w:cs="Arial"/>
          <w:color w:val="000000"/>
          <w:sz w:val="20"/>
          <w:szCs w:val="20"/>
          <w:shd w:val="clear" w:color="auto" w:fill="FFFFFF"/>
        </w:rPr>
        <w:t> Parent Teacher Conferences (4pm-5:30pm)</w:t>
      </w:r>
      <w:r w:rsidRPr="00D43F57">
        <w:rPr>
          <w:rFonts w:ascii="Arial" w:eastAsia="Times New Roman" w:hAnsi="Arial" w:cs="Arial"/>
          <w:color w:val="000000"/>
          <w:sz w:val="20"/>
          <w:szCs w:val="20"/>
        </w:rPr>
        <w:br/>
      </w:r>
      <w:r w:rsidRPr="00D43F57">
        <w:rPr>
          <w:rFonts w:ascii="Tahoma" w:eastAsia="Times New Roman" w:hAnsi="Tahoma" w:cs="Tahoma"/>
          <w:color w:val="000000"/>
          <w:shd w:val="clear" w:color="auto" w:fill="FFFFFF"/>
        </w:rPr>
        <w:lastRenderedPageBreak/>
        <w:t>4-22</w:t>
      </w:r>
      <w:r w:rsidRPr="00D43F57">
        <w:rPr>
          <w:rFonts w:ascii="Arial" w:eastAsia="Times New Roman" w:hAnsi="Arial" w:cs="Arial"/>
          <w:color w:val="000000"/>
          <w:sz w:val="20"/>
          <w:szCs w:val="20"/>
          <w:shd w:val="clear" w:color="auto" w:fill="FFFFFF"/>
        </w:rPr>
        <w:t> Early Release @ 11:40am…No 4K/EC Today</w:t>
      </w:r>
      <w:r w:rsidRPr="00D43F57">
        <w:rPr>
          <w:rFonts w:ascii="Arial" w:eastAsia="Times New Roman" w:hAnsi="Arial" w:cs="Arial"/>
          <w:color w:val="000000"/>
          <w:sz w:val="20"/>
          <w:szCs w:val="20"/>
        </w:rPr>
        <w:br/>
      </w:r>
      <w:r w:rsidRPr="00D43F57">
        <w:rPr>
          <w:rFonts w:ascii="Tahoma" w:eastAsia="Times New Roman" w:hAnsi="Tahoma" w:cs="Tahoma"/>
          <w:b/>
          <w:bCs/>
          <w:color w:val="FF0000"/>
          <w:shd w:val="clear" w:color="auto" w:fill="FFFFFF"/>
        </w:rPr>
        <w:t>4-25 GES PBIS Faculty Meeting – 7:15; all staff are encouraged to attend </w:t>
      </w:r>
      <w:r w:rsidRPr="00D43F57">
        <w:rPr>
          <w:rFonts w:ascii="Arial" w:eastAsia="Times New Roman" w:hAnsi="Arial" w:cs="Arial"/>
          <w:color w:val="000000"/>
          <w:sz w:val="20"/>
          <w:szCs w:val="20"/>
        </w:rPr>
        <w:br/>
      </w:r>
      <w:r w:rsidRPr="00D43F57">
        <w:rPr>
          <w:rFonts w:ascii="Arial" w:eastAsia="Times New Roman" w:hAnsi="Arial" w:cs="Arial"/>
          <w:strike/>
          <w:color w:val="000000"/>
          <w:shd w:val="clear" w:color="auto" w:fill="FFFFFF"/>
        </w:rPr>
        <w:t>4-28 Wolfpack Way Assembly – Student Celebrations; 2:30 - </w:t>
      </w:r>
      <w:r w:rsidRPr="00D43F57">
        <w:rPr>
          <w:rFonts w:ascii="Arial" w:eastAsia="Times New Roman" w:hAnsi="Arial" w:cs="Arial"/>
          <w:color w:val="000000"/>
          <w:shd w:val="clear" w:color="auto" w:fill="FFFFFF"/>
        </w:rPr>
        <w:t>this will be rescheduled</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p>
    <w:p w:rsidR="00D43F57" w:rsidRPr="00D43F57" w:rsidRDefault="00D43F57" w:rsidP="00D43F57">
      <w:pPr>
        <w:shd w:val="clear" w:color="auto" w:fill="FFFFFF"/>
        <w:spacing w:after="0" w:line="240" w:lineRule="auto"/>
        <w:outlineLvl w:val="0"/>
        <w:rPr>
          <w:rFonts w:ascii="Arial" w:eastAsia="Times New Roman" w:hAnsi="Arial" w:cs="Arial"/>
          <w:b/>
          <w:bCs/>
          <w:color w:val="000000"/>
          <w:kern w:val="36"/>
          <w:sz w:val="34"/>
          <w:szCs w:val="34"/>
        </w:rPr>
      </w:pPr>
      <w:bookmarkStart w:id="1" w:name="May"/>
      <w:bookmarkEnd w:id="1"/>
      <w:r w:rsidRPr="00D43F57">
        <w:rPr>
          <w:rFonts w:ascii="Arial" w:eastAsia="Times New Roman" w:hAnsi="Arial" w:cs="Arial"/>
          <w:b/>
          <w:bCs/>
          <w:color w:val="2DDEBE"/>
          <w:kern w:val="36"/>
          <w:sz w:val="35"/>
          <w:szCs w:val="35"/>
        </w:rPr>
        <w:t>May</w:t>
      </w:r>
    </w:p>
    <w:p w:rsidR="00D43F57" w:rsidRPr="00D43F57" w:rsidRDefault="00D43F57" w:rsidP="00D43F57">
      <w:pPr>
        <w:spacing w:after="0" w:line="240" w:lineRule="auto"/>
        <w:rPr>
          <w:rFonts w:ascii="Times New Roman" w:eastAsia="Times New Roman" w:hAnsi="Times New Roman" w:cs="Times New Roman"/>
          <w:sz w:val="24"/>
          <w:szCs w:val="24"/>
        </w:rPr>
      </w:pPr>
      <w:r w:rsidRPr="00D43F57">
        <w:rPr>
          <w:rFonts w:ascii="Arial" w:eastAsia="Times New Roman" w:hAnsi="Arial" w:cs="Arial"/>
          <w:color w:val="000000"/>
          <w:sz w:val="20"/>
          <w:szCs w:val="20"/>
          <w:shd w:val="clear" w:color="auto" w:fill="FFFFFF"/>
        </w:rPr>
        <w:t>5-3 PBIS committee meeting - 7:00 a.m.</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5-4 TLC meeting - 3:45 p.m.</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5-9 Faculty meeting PD - 7:05 a.m.</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5-11 New Teacher meeting - 5:00 p.m.</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5-16 Leadership Committee meeting- 7:15 a.m.</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5-18 Fire drill - PM</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5-23 PBIS Faculty meeting - 7:15 a.m.</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5-23 Laura S's baby shower - 3:30</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5-27 Spring concert - 1:30-2:30</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5-30 NO SCHOOL - Memorial Day</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5-31 Wolfpack Way Assembly - School Celebration; 2:30</w:t>
      </w:r>
      <w:r w:rsidRPr="00D43F57">
        <w:rPr>
          <w:rFonts w:ascii="Arial" w:eastAsia="Times New Roman" w:hAnsi="Arial" w:cs="Arial"/>
          <w:color w:val="000000"/>
          <w:sz w:val="20"/>
          <w:szCs w:val="20"/>
        </w:rPr>
        <w:br/>
      </w:r>
    </w:p>
    <w:p w:rsidR="00D43F57" w:rsidRPr="00D43F57" w:rsidRDefault="00D43F57" w:rsidP="00D43F57">
      <w:pPr>
        <w:spacing w:after="0" w:line="240" w:lineRule="auto"/>
        <w:rPr>
          <w:rFonts w:ascii="Times New Roman" w:eastAsia="Times New Roman" w:hAnsi="Times New Roman" w:cs="Times New Roman"/>
          <w:sz w:val="24"/>
          <w:szCs w:val="24"/>
        </w:rPr>
      </w:pPr>
      <w:r w:rsidRPr="00D43F57">
        <w:rPr>
          <w:rFonts w:ascii="Arial" w:eastAsia="Times New Roman" w:hAnsi="Arial" w:cs="Arial"/>
          <w:b/>
          <w:bCs/>
          <w:color w:val="000000"/>
          <w:sz w:val="25"/>
          <w:szCs w:val="25"/>
          <w:shd w:val="clear" w:color="auto" w:fill="FBEF48"/>
        </w:rPr>
        <w:t>Gentle Reminders</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r w:rsidRPr="00D43F57">
        <w:rPr>
          <w:rFonts w:ascii="Arial" w:eastAsia="Times New Roman" w:hAnsi="Arial" w:cs="Arial"/>
          <w:b/>
          <w:bCs/>
          <w:color w:val="000000"/>
          <w:sz w:val="26"/>
          <w:szCs w:val="26"/>
          <w:shd w:val="clear" w:color="auto" w:fill="E2F232"/>
        </w:rPr>
        <w:t>EEP Information -</w:t>
      </w:r>
      <w:r w:rsidRPr="00D43F57">
        <w:rPr>
          <w:rFonts w:ascii="Arial" w:eastAsia="Times New Roman" w:hAnsi="Arial" w:cs="Arial"/>
          <w:color w:val="000000"/>
          <w:sz w:val="20"/>
          <w:szCs w:val="20"/>
        </w:rPr>
        <w:br/>
      </w:r>
      <w:r w:rsidRPr="00D43F57">
        <w:rPr>
          <w:rFonts w:ascii="Arial" w:eastAsia="Times New Roman" w:hAnsi="Arial" w:cs="Arial"/>
          <w:noProof/>
          <w:color w:val="000000"/>
          <w:sz w:val="20"/>
          <w:szCs w:val="20"/>
          <w:shd w:val="clear" w:color="auto" w:fill="FFFFFF"/>
        </w:rPr>
        <w:drawing>
          <wp:inline distT="0" distB="0" distL="0" distR="0" wp14:anchorId="334958AC" wp14:editId="1FDB969A">
            <wp:extent cx="1190625" cy="1190625"/>
            <wp:effectExtent l="0" t="0" r="0" b="0"/>
            <wp:docPr id="3" name="Picture 3"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dhandpointingdown.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inline>
        </w:drawing>
      </w:r>
      <w:r w:rsidRPr="00D43F57">
        <w:rPr>
          <w:rFonts w:ascii="Arial" w:eastAsia="Times New Roman" w:hAnsi="Arial" w:cs="Arial"/>
          <w:color w:val="000000"/>
          <w:sz w:val="20"/>
          <w:szCs w:val="20"/>
          <w:shd w:val="clear" w:color="auto" w:fill="FFFFFF"/>
        </w:rPr>
        <w:t>For those of you who would like to include a PD log for an artifact in your Professional Goal setting plan, the PD we've done as a building and the dates/topics of district PD is </w:t>
      </w:r>
      <w:r w:rsidRPr="00D43F57">
        <w:rPr>
          <w:rFonts w:ascii="Arial" w:eastAsia="Times New Roman" w:hAnsi="Arial" w:cs="Arial"/>
          <w:color w:val="000000"/>
          <w:sz w:val="20"/>
          <w:szCs w:val="20"/>
          <w:shd w:val="clear" w:color="auto" w:fill="E8D314"/>
        </w:rPr>
        <w:t>now complete</w:t>
      </w:r>
      <w:r w:rsidRPr="00D43F57">
        <w:rPr>
          <w:rFonts w:ascii="Arial" w:eastAsia="Times New Roman" w:hAnsi="Arial" w:cs="Arial"/>
          <w:color w:val="000000"/>
          <w:sz w:val="20"/>
          <w:szCs w:val="20"/>
          <w:shd w:val="clear" w:color="auto" w:fill="FFFFFF"/>
        </w:rPr>
        <w:t> in a </w:t>
      </w:r>
      <w:hyperlink r:id="rId17" w:history="1">
        <w:r w:rsidRPr="00D43F57">
          <w:rPr>
            <w:rFonts w:ascii="Arial" w:eastAsia="Times New Roman" w:hAnsi="Arial" w:cs="Arial"/>
            <w:color w:val="0000FF"/>
            <w:sz w:val="20"/>
            <w:szCs w:val="20"/>
            <w:u w:val="single"/>
            <w:shd w:val="clear" w:color="auto" w:fill="FFFFFF"/>
          </w:rPr>
          <w:t>doc</w:t>
        </w:r>
      </w:hyperlink>
      <w:r w:rsidRPr="00D43F57">
        <w:rPr>
          <w:rFonts w:ascii="Arial" w:eastAsia="Times New Roman" w:hAnsi="Arial" w:cs="Arial"/>
          <w:color w:val="000000"/>
          <w:sz w:val="20"/>
          <w:szCs w:val="20"/>
          <w:shd w:val="clear" w:color="auto" w:fill="FFFFFF"/>
        </w:rPr>
        <w:t>. This is no longer a required artifact but certainly a PD log can work as an artifact for Standard #!, Professional Knowledge, as well as for Standard #6, Professionalism, which is not always easy to find evidence for in observations. The district PD does not have linked presentations/information as I did not have them all. </w:t>
      </w:r>
    </w:p>
    <w:p w:rsidR="00D43F57" w:rsidRPr="00D43F57" w:rsidRDefault="00D43F57" w:rsidP="00D43F57">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D43F57">
        <w:rPr>
          <w:rFonts w:ascii="Arial" w:eastAsia="Times New Roman" w:hAnsi="Arial" w:cs="Arial"/>
          <w:color w:val="000000"/>
          <w:sz w:val="20"/>
          <w:szCs w:val="20"/>
        </w:rPr>
        <w:t>Here is a copy of </w:t>
      </w:r>
      <w:hyperlink r:id="rId18" w:history="1">
        <w:r w:rsidRPr="00D43F57">
          <w:rPr>
            <w:rFonts w:ascii="Arial" w:eastAsia="Times New Roman" w:hAnsi="Arial" w:cs="Arial"/>
            <w:color w:val="0000FF"/>
            <w:sz w:val="20"/>
            <w:szCs w:val="20"/>
            <w:u w:val="single"/>
          </w:rPr>
          <w:t>GES's School Learning Objective for 2015-16 in reading</w:t>
        </w:r>
      </w:hyperlink>
      <w:r w:rsidRPr="00D43F57">
        <w:rPr>
          <w:rFonts w:ascii="Arial" w:eastAsia="Times New Roman" w:hAnsi="Arial" w:cs="Arial"/>
          <w:color w:val="000000"/>
          <w:sz w:val="20"/>
          <w:szCs w:val="20"/>
        </w:rPr>
        <w:t> and </w:t>
      </w:r>
      <w:hyperlink r:id="rId19" w:history="1">
        <w:r w:rsidRPr="00D43F57">
          <w:rPr>
            <w:rFonts w:ascii="Arial" w:eastAsia="Times New Roman" w:hAnsi="Arial" w:cs="Arial"/>
            <w:color w:val="0000FF"/>
            <w:sz w:val="20"/>
            <w:szCs w:val="20"/>
            <w:u w:val="single"/>
          </w:rPr>
          <w:t>GES's School Learning Objective for math</w:t>
        </w:r>
      </w:hyperlink>
      <w:r w:rsidRPr="00D43F57">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D43F57" w:rsidRPr="00D43F57" w:rsidRDefault="00D43F57" w:rsidP="00D43F57">
      <w:pPr>
        <w:spacing w:after="0" w:line="240" w:lineRule="auto"/>
        <w:rPr>
          <w:rFonts w:ascii="Times New Roman" w:eastAsia="Times New Roman" w:hAnsi="Times New Roman" w:cs="Times New Roman"/>
          <w:sz w:val="24"/>
          <w:szCs w:val="24"/>
        </w:rPr>
      </w:pPr>
      <w:r w:rsidRPr="00D43F57">
        <w:rPr>
          <w:rFonts w:ascii="Arial" w:eastAsia="Times New Roman" w:hAnsi="Arial" w:cs="Arial"/>
          <w:color w:val="000000"/>
          <w:sz w:val="20"/>
          <w:szCs w:val="20"/>
        </w:rPr>
        <w:lastRenderedPageBreak/>
        <w:br/>
      </w:r>
      <w:r w:rsidRPr="00D43F57">
        <w:rPr>
          <w:rFonts w:ascii="Times New Roman" w:eastAsia="Times New Roman" w:hAnsi="Times New Roman" w:cs="Times New Roman"/>
          <w:noProof/>
          <w:sz w:val="24"/>
          <w:szCs w:val="24"/>
        </w:rPr>
        <w:drawing>
          <wp:inline distT="0" distB="0" distL="0" distR="0" wp14:anchorId="462D5CCC" wp14:editId="554DE98E">
            <wp:extent cx="2286000" cy="1619250"/>
            <wp:effectExtent l="0" t="0" r="0" b="0"/>
            <wp:docPr id="4" name="Picture 4"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chnology.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D43F57">
        <w:rPr>
          <w:rFonts w:ascii="Arial" w:eastAsia="Times New Roman" w:hAnsi="Arial" w:cs="Arial"/>
          <w:color w:val="000000"/>
          <w:sz w:val="20"/>
          <w:szCs w:val="20"/>
        </w:rPr>
        <w:br/>
      </w:r>
    </w:p>
    <w:p w:rsidR="00D43F57" w:rsidRPr="00D43F57" w:rsidRDefault="00D43F57" w:rsidP="00D43F57">
      <w:pPr>
        <w:shd w:val="clear" w:color="auto" w:fill="FFFFFF"/>
        <w:spacing w:after="0" w:line="240" w:lineRule="auto"/>
        <w:outlineLvl w:val="1"/>
        <w:rPr>
          <w:rFonts w:ascii="Arial" w:eastAsia="Times New Roman" w:hAnsi="Arial" w:cs="Arial"/>
          <w:b/>
          <w:bCs/>
          <w:color w:val="000000"/>
          <w:sz w:val="31"/>
          <w:szCs w:val="31"/>
        </w:rPr>
      </w:pPr>
      <w:bookmarkStart w:id="2" w:name="May-Technology_Tips"/>
      <w:bookmarkEnd w:id="2"/>
      <w:r w:rsidRPr="00D43F57">
        <w:rPr>
          <w:rFonts w:ascii="Tahoma" w:eastAsia="Times New Roman" w:hAnsi="Tahoma" w:cs="Tahoma"/>
          <w:b/>
          <w:bCs/>
          <w:color w:val="008000"/>
          <w:sz w:val="31"/>
          <w:szCs w:val="31"/>
          <w:u w:val="single"/>
        </w:rPr>
        <w:t>Technology Tips</w:t>
      </w:r>
    </w:p>
    <w:p w:rsidR="00BE1FFF" w:rsidRDefault="00D43F57" w:rsidP="00D43F57">
      <w:r w:rsidRPr="00D43F57">
        <w:rPr>
          <w:rFonts w:ascii="Arial" w:eastAsia="Times New Roman" w:hAnsi="Arial" w:cs="Arial"/>
          <w:color w:val="000000"/>
          <w:sz w:val="20"/>
          <w:szCs w:val="20"/>
        </w:rPr>
        <w:br/>
      </w:r>
      <w:r w:rsidRPr="00D43F57">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D43F57">
        <w:rPr>
          <w:rFonts w:ascii="Tahoma" w:eastAsia="Times New Roman" w:hAnsi="Tahoma" w:cs="Tahoma"/>
          <w:b/>
          <w:bCs/>
          <w:color w:val="000000"/>
          <w:sz w:val="20"/>
          <w:szCs w:val="20"/>
          <w:shd w:val="clear" w:color="auto" w:fill="FFFFFF"/>
        </w:rPr>
        <w:t>something</w:t>
      </w:r>
      <w:proofErr w:type="gramStart"/>
      <w:r w:rsidRPr="00D43F57">
        <w:rPr>
          <w:rFonts w:ascii="Tahoma" w:eastAsia="Times New Roman" w:hAnsi="Tahoma" w:cs="Tahoma"/>
          <w:b/>
          <w:bCs/>
          <w:color w:val="000000"/>
          <w:sz w:val="20"/>
          <w:szCs w:val="20"/>
          <w:shd w:val="clear" w:color="auto" w:fill="FFFFFF"/>
        </w:rPr>
        <w:t>,to</w:t>
      </w:r>
      <w:proofErr w:type="spellEnd"/>
      <w:proofErr w:type="gramEnd"/>
      <w:r w:rsidRPr="00D43F57">
        <w:rPr>
          <w:rFonts w:ascii="Tahoma" w:eastAsia="Times New Roman" w:hAnsi="Tahoma" w:cs="Tahoma"/>
          <w:b/>
          <w:bCs/>
          <w:color w:val="000000"/>
          <w:sz w:val="20"/>
          <w:szCs w:val="20"/>
          <w:shd w:val="clear" w:color="auto" w:fill="FFFFFF"/>
        </w:rPr>
        <w:t xml:space="preserve"> send me the information and I'll be sure to add it.</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 xml:space="preserve">Read an article and then viewed this video of a class involved in learning by doing, including "grappling" with the content of a fifth grade math lesson. This quote from the article was of particular interest to me as it certainly relates to workshop in terms of the I Do, We Do, </w:t>
      </w:r>
      <w:proofErr w:type="gramStart"/>
      <w:r w:rsidRPr="00D43F57">
        <w:rPr>
          <w:rFonts w:ascii="Arial" w:eastAsia="Times New Roman" w:hAnsi="Arial" w:cs="Arial"/>
          <w:color w:val="000000"/>
          <w:sz w:val="20"/>
          <w:szCs w:val="20"/>
          <w:shd w:val="clear" w:color="auto" w:fill="FFFFFF"/>
        </w:rPr>
        <w:t>You</w:t>
      </w:r>
      <w:proofErr w:type="gramEnd"/>
      <w:r w:rsidRPr="00D43F57">
        <w:rPr>
          <w:rFonts w:ascii="Arial" w:eastAsia="Times New Roman" w:hAnsi="Arial" w:cs="Arial"/>
          <w:color w:val="000000"/>
          <w:sz w:val="20"/>
          <w:szCs w:val="20"/>
          <w:shd w:val="clear" w:color="auto" w:fill="FFFFFF"/>
        </w:rPr>
        <w:t xml:space="preserve"> Do gradual release model but also in terms of the importance of our students having a growth mindset.</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r w:rsidRPr="00D43F57">
        <w:rPr>
          <w:rFonts w:ascii="Arial" w:eastAsia="Times New Roman" w:hAnsi="Arial" w:cs="Arial"/>
          <w:b/>
          <w:bCs/>
          <w:color w:val="1754F0"/>
          <w:sz w:val="20"/>
          <w:szCs w:val="20"/>
          <w:shd w:val="clear" w:color="auto" w:fill="FFFFFF"/>
        </w:rPr>
        <w:t>"As Giselle and her class illustrate, students often don't need us to teach them new skills. They need us to give them opportunities to acquire those skills. At the same time, many students have been afflicted with </w:t>
      </w:r>
      <w:hyperlink r:id="rId21" w:history="1">
        <w:r w:rsidRPr="00D43F57">
          <w:rPr>
            <w:rFonts w:ascii="Arial" w:eastAsia="Times New Roman" w:hAnsi="Arial" w:cs="Arial"/>
            <w:b/>
            <w:bCs/>
            <w:color w:val="0000FF"/>
            <w:sz w:val="20"/>
            <w:szCs w:val="20"/>
            <w:u w:val="single"/>
            <w:shd w:val="clear" w:color="auto" w:fill="FFFFFF"/>
          </w:rPr>
          <w:t>learned helplessness</w:t>
        </w:r>
      </w:hyperlink>
      <w:r w:rsidRPr="00D43F57">
        <w:rPr>
          <w:rFonts w:ascii="Arial" w:eastAsia="Times New Roman" w:hAnsi="Arial" w:cs="Arial"/>
          <w:b/>
          <w:bCs/>
          <w:color w:val="1754F0"/>
          <w:sz w:val="20"/>
          <w:szCs w:val="20"/>
          <w:shd w:val="clear" w:color="auto" w:fill="FFFFFF"/>
        </w:rPr>
        <w:t>, so be prepared for some pushback when you first pull back. But don't give in. Wean students off their dependence on you by establishing a </w:t>
      </w:r>
      <w:hyperlink r:id="rId22" w:history="1">
        <w:r w:rsidRPr="00D43F57">
          <w:rPr>
            <w:rFonts w:ascii="Arial" w:eastAsia="Times New Roman" w:hAnsi="Arial" w:cs="Arial"/>
            <w:b/>
            <w:bCs/>
            <w:color w:val="0000FF"/>
            <w:sz w:val="20"/>
            <w:szCs w:val="20"/>
            <w:u w:val="single"/>
            <w:shd w:val="clear" w:color="auto" w:fill="FFFFFF"/>
          </w:rPr>
          <w:t>hierarchy of help</w:t>
        </w:r>
      </w:hyperlink>
      <w:r w:rsidRPr="00D43F57">
        <w:rPr>
          <w:rFonts w:ascii="Arial" w:eastAsia="Times New Roman" w:hAnsi="Arial" w:cs="Arial"/>
          <w:b/>
          <w:bCs/>
          <w:color w:val="1754F0"/>
          <w:sz w:val="20"/>
          <w:szCs w:val="20"/>
          <w:shd w:val="clear" w:color="auto" w:fill="FFFFFF"/>
        </w:rPr>
        <w:t> that cultivates self-reliance and collaboration. And if students still ask for help prematurely, tell them what I told my students: "I don't want to deny you the satisfaction you'll feel when you figure it out yourself."</w:t>
      </w:r>
      <w:r w:rsidRPr="00D43F57">
        <w:rPr>
          <w:rFonts w:ascii="Arial" w:eastAsia="Times New Roman" w:hAnsi="Arial" w:cs="Arial"/>
          <w:color w:val="000000"/>
          <w:sz w:val="20"/>
          <w:szCs w:val="20"/>
        </w:rPr>
        <w:br/>
      </w:r>
      <w:r w:rsidRPr="00D43F57">
        <w:rPr>
          <w:rFonts w:ascii="Arial" w:eastAsia="Times New Roman" w:hAnsi="Arial" w:cs="Arial"/>
          <w:b/>
          <w:bCs/>
          <w:color w:val="1754F0"/>
          <w:sz w:val="20"/>
          <w:szCs w:val="20"/>
          <w:shd w:val="clear" w:color="auto" w:fill="FFFFFF"/>
        </w:rPr>
        <w:t>This approach--which I think of as </w:t>
      </w:r>
      <w:hyperlink r:id="rId23" w:history="1">
        <w:r w:rsidRPr="00D43F57">
          <w:rPr>
            <w:rFonts w:ascii="Arial" w:eastAsia="Times New Roman" w:hAnsi="Arial" w:cs="Arial"/>
            <w:b/>
            <w:bCs/>
            <w:color w:val="0000FF"/>
            <w:sz w:val="20"/>
            <w:szCs w:val="20"/>
            <w:u w:val="single"/>
            <w:shd w:val="clear" w:color="auto" w:fill="FFFFFF"/>
          </w:rPr>
          <w:t xml:space="preserve">You Do, We Do, </w:t>
        </w:r>
        <w:proofErr w:type="gramStart"/>
        <w:r w:rsidRPr="00D43F57">
          <w:rPr>
            <w:rFonts w:ascii="Arial" w:eastAsia="Times New Roman" w:hAnsi="Arial" w:cs="Arial"/>
            <w:b/>
            <w:bCs/>
            <w:color w:val="0000FF"/>
            <w:sz w:val="20"/>
            <w:szCs w:val="20"/>
            <w:u w:val="single"/>
            <w:shd w:val="clear" w:color="auto" w:fill="FFFFFF"/>
          </w:rPr>
          <w:t>I</w:t>
        </w:r>
        <w:proofErr w:type="gramEnd"/>
        <w:r w:rsidRPr="00D43F57">
          <w:rPr>
            <w:rFonts w:ascii="Arial" w:eastAsia="Times New Roman" w:hAnsi="Arial" w:cs="Arial"/>
            <w:b/>
            <w:bCs/>
            <w:color w:val="0000FF"/>
            <w:sz w:val="20"/>
            <w:szCs w:val="20"/>
            <w:u w:val="single"/>
            <w:shd w:val="clear" w:color="auto" w:fill="FFFFFF"/>
          </w:rPr>
          <w:t xml:space="preserve"> Do</w:t>
        </w:r>
      </w:hyperlink>
      <w:r w:rsidRPr="00D43F57">
        <w:rPr>
          <w:rFonts w:ascii="Arial" w:eastAsia="Times New Roman" w:hAnsi="Arial" w:cs="Arial"/>
          <w:b/>
          <w:bCs/>
          <w:color w:val="1754F0"/>
          <w:sz w:val="20"/>
          <w:szCs w:val="20"/>
          <w:shd w:val="clear" w:color="auto" w:fill="FFFFFF"/>
        </w:rPr>
        <w:t>--is far more empowering and engaging for students than traditional teacher-led instruction. It's also more likely to inspire them to dance."</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r w:rsidRPr="00D43F57">
        <w:rPr>
          <w:rFonts w:ascii="Arial" w:eastAsia="Times New Roman" w:hAnsi="Arial" w:cs="Arial"/>
          <w:color w:val="131417"/>
          <w:sz w:val="20"/>
          <w:szCs w:val="20"/>
          <w:shd w:val="clear" w:color="auto" w:fill="FFFFFF"/>
        </w:rPr>
        <w:t>Here's the video</w:t>
      </w:r>
      <w:bookmarkStart w:id="3" w:name="_GoBack"/>
      <w:bookmarkEnd w:id="3"/>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r w:rsidRPr="00D43F57">
        <w:rPr>
          <w:rFonts w:ascii="Arial" w:eastAsia="Times New Roman" w:hAnsi="Arial" w:cs="Arial"/>
          <w:color w:val="1E59C4"/>
          <w:sz w:val="26"/>
          <w:szCs w:val="26"/>
          <w:u w:val="single"/>
          <w:shd w:val="clear" w:color="auto" w:fill="FFFFFF"/>
        </w:rPr>
        <w:t>Weekly Schedule</w:t>
      </w:r>
      <w:r w:rsidRPr="00D43F57">
        <w:rPr>
          <w:rFonts w:ascii="Arial" w:eastAsia="Times New Roman" w:hAnsi="Arial" w:cs="Arial"/>
          <w:color w:val="000000"/>
          <w:sz w:val="20"/>
          <w:szCs w:val="20"/>
        </w:rPr>
        <w:br/>
      </w:r>
      <w:r w:rsidRPr="00D43F57">
        <w:rPr>
          <w:rFonts w:ascii="Arial" w:eastAsia="Times New Roman" w:hAnsi="Arial" w:cs="Arial"/>
          <w:b/>
          <w:bCs/>
          <w:color w:val="000000"/>
          <w:sz w:val="20"/>
          <w:szCs w:val="20"/>
          <w:shd w:val="clear" w:color="auto" w:fill="FFFFFF"/>
        </w:rPr>
        <w:t>Monday, April 11th</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7:05 - PD faculty meeting - Julie Seybold is our greeter; THANKS, JULIE</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1:00 - 5:00 K5 Principal meeting</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6:00 - Board meeting</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r w:rsidRPr="00D43F57">
        <w:rPr>
          <w:rFonts w:ascii="Arial" w:eastAsia="Times New Roman" w:hAnsi="Arial" w:cs="Arial"/>
          <w:b/>
          <w:bCs/>
          <w:color w:val="000000"/>
          <w:sz w:val="20"/>
          <w:szCs w:val="20"/>
          <w:shd w:val="clear" w:color="auto" w:fill="FFFFFF"/>
        </w:rPr>
        <w:t>Tuesday, April 12th</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All morning Intervention specialist interviews in DO conference room</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r w:rsidRPr="00D43F57">
        <w:rPr>
          <w:rFonts w:ascii="Arial" w:eastAsia="Times New Roman" w:hAnsi="Arial" w:cs="Arial"/>
          <w:b/>
          <w:bCs/>
          <w:color w:val="000000"/>
          <w:sz w:val="20"/>
          <w:szCs w:val="20"/>
          <w:shd w:val="clear" w:color="auto" w:fill="FFFFFF"/>
        </w:rPr>
        <w:t>Wednesday, April 13th</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9:30 Leadership Team meeting - DO</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r w:rsidRPr="00D43F57">
        <w:rPr>
          <w:rFonts w:ascii="Arial" w:eastAsia="Times New Roman" w:hAnsi="Arial" w:cs="Arial"/>
          <w:b/>
          <w:bCs/>
          <w:color w:val="000000"/>
          <w:sz w:val="20"/>
          <w:szCs w:val="20"/>
          <w:shd w:val="clear" w:color="auto" w:fill="FFFFFF"/>
        </w:rPr>
        <w:t>Thursday, April 14th</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7:15 - SST for MR in April's room</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Tentative drill - 1:45?</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6:30 p.m. 4K Lottery - GES library</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shd w:val="clear" w:color="auto" w:fill="FFFFFF"/>
        </w:rPr>
        <w:t>7:00 p.m. GES PTA meeting</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lastRenderedPageBreak/>
        <w:br/>
      </w:r>
      <w:r w:rsidRPr="00D43F57">
        <w:rPr>
          <w:rFonts w:ascii="Arial" w:eastAsia="Times New Roman" w:hAnsi="Arial" w:cs="Arial"/>
          <w:b/>
          <w:bCs/>
          <w:color w:val="000000"/>
          <w:sz w:val="20"/>
          <w:szCs w:val="20"/>
          <w:shd w:val="clear" w:color="auto" w:fill="FFFFFF"/>
        </w:rPr>
        <w:t>Friday, April 15th</w:t>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r w:rsidRPr="00D43F57">
        <w:rPr>
          <w:rFonts w:ascii="Arial" w:eastAsia="Times New Roman" w:hAnsi="Arial" w:cs="Arial"/>
          <w:color w:val="000000"/>
          <w:sz w:val="20"/>
          <w:szCs w:val="20"/>
        </w:rPr>
        <w:br/>
      </w:r>
      <w:r w:rsidRPr="00D43F57">
        <w:rPr>
          <w:rFonts w:ascii="Times New Roman" w:eastAsia="Times New Roman" w:hAnsi="Times New Roman" w:cs="Times New Roman"/>
          <w:noProof/>
          <w:sz w:val="24"/>
          <w:szCs w:val="24"/>
        </w:rPr>
        <w:drawing>
          <wp:inline distT="0" distB="0" distL="0" distR="0" wp14:anchorId="2905D88F" wp14:editId="6051B5F9">
            <wp:extent cx="4895850" cy="3581400"/>
            <wp:effectExtent l="0" t="0" r="0" b="0"/>
            <wp:docPr id="5" name="Picture 5" descr="Connecting do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necting dots.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95850" cy="3581400"/>
                    </a:xfrm>
                    <a:prstGeom prst="rect">
                      <a:avLst/>
                    </a:prstGeom>
                    <a:noFill/>
                    <a:ln>
                      <a:noFill/>
                    </a:ln>
                  </pic:spPr>
                </pic:pic>
              </a:graphicData>
            </a:graphic>
          </wp:inline>
        </w:drawing>
      </w:r>
    </w:p>
    <w:sectPr w:rsidR="00BE1F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224CA"/>
    <w:multiLevelType w:val="multilevel"/>
    <w:tmpl w:val="4AE23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303672"/>
    <w:multiLevelType w:val="multilevel"/>
    <w:tmpl w:val="E9F88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752DFE"/>
    <w:multiLevelType w:val="multilevel"/>
    <w:tmpl w:val="50D4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973C73"/>
    <w:multiLevelType w:val="multilevel"/>
    <w:tmpl w:val="86EED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145E36"/>
    <w:multiLevelType w:val="multilevel"/>
    <w:tmpl w:val="34A89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F8428A"/>
    <w:multiLevelType w:val="multilevel"/>
    <w:tmpl w:val="B2A26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0326F80"/>
    <w:multiLevelType w:val="multilevel"/>
    <w:tmpl w:val="A6A20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6"/>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F57"/>
    <w:rsid w:val="00BE1FFF"/>
    <w:rsid w:val="00D43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1CB31A-1C05-49E5-A836-895A9A323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20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uq0F9C8dQgl8DsVsnLWm7Tuk0RJxvLZdx7qYZiTJfXI/edit" TargetMode="External"/><Relationship Id="rId13" Type="http://schemas.openxmlformats.org/officeDocument/2006/relationships/hyperlink" Target="https://wbte.drcedirect.com/WI/portals/wi/ott1" TargetMode="External"/><Relationship Id="rId18" Type="http://schemas.openxmlformats.org/officeDocument/2006/relationships/hyperlink" Target="https://docs.google.com/document/d/1jg7tUAOo5wRsVVU8EpsMNE71n5eymrA5bOZv3zDgH3o/edit"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blogs.edweek.org/teachers/coach_gs_teaching_tips/2014/03/unlearning_learned_helplessness.html" TargetMode="External"/><Relationship Id="rId7" Type="http://schemas.openxmlformats.org/officeDocument/2006/relationships/hyperlink" Target="https://docs.google.com/document/d/1_F7hjrsJXOo_SP5rkKYnP5dP4HejQCkdS6UGKE1YfQc/edit" TargetMode="External"/><Relationship Id="rId12" Type="http://schemas.openxmlformats.org/officeDocument/2006/relationships/hyperlink" Target="http://dpi.wi.gov/sites/default/files/imce/assessment/pdf/Accommodations%20Overview%20Graphic%202-1-16.pdf" TargetMode="External"/><Relationship Id="rId17" Type="http://schemas.openxmlformats.org/officeDocument/2006/relationships/hyperlink" Target="https://docs.google.com/a/grafton.k12.wi.us/document/d/1xPViMcDxy_kRr5NWnx5yL5syJJrr7QJpEY6AtrVLNzU/edit?usp=sharin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gif"/><Relationship Id="rId20"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dpi.wi.gov/assessment/forward" TargetMode="External"/><Relationship Id="rId24" Type="http://schemas.openxmlformats.org/officeDocument/2006/relationships/image" Target="media/image5.jpeg"/><Relationship Id="rId5" Type="http://schemas.openxmlformats.org/officeDocument/2006/relationships/hyperlink" Target="https://docs.google.com/a/grafton.k12.wi.us/forms/d/173krDzZaLHI_h-yuFEczjyevL_zY4spoW4t9RSpsWbc/viewform" TargetMode="External"/><Relationship Id="rId15" Type="http://schemas.openxmlformats.org/officeDocument/2006/relationships/image" Target="media/image2.png"/><Relationship Id="rId23" Type="http://schemas.openxmlformats.org/officeDocument/2006/relationships/hyperlink" Target="http://blogs.edweek.org/teachers/coach_gs_teaching_tips/2015/01/rapid_release_of_responsibility_you_do_we_do_i_do.html" TargetMode="External"/><Relationship Id="rId10" Type="http://schemas.openxmlformats.org/officeDocument/2006/relationships/hyperlink" Target="https://sites.google.com/a/grafton.k12.wi.us/teaching-learning/home/assessment/forward-exam/test-design" TargetMode="External"/><Relationship Id="rId19" Type="http://schemas.openxmlformats.org/officeDocument/2006/relationships/hyperlink" Target="https://docs.google.com/document/d/1x4BK1hsfyOgYRuQ6fsMbjQkx7W_CfobuNPqLAdIqd6w/edit" TargetMode="External"/><Relationship Id="rId4" Type="http://schemas.openxmlformats.org/officeDocument/2006/relationships/webSettings" Target="webSettings.xml"/><Relationship Id="rId9" Type="http://schemas.openxmlformats.org/officeDocument/2006/relationships/hyperlink" Target="https://sites.google.com/a/grafton.k12.wi.us/teaching-learning/home/assessment/forward-exam/proctor-info" TargetMode="External"/><Relationship Id="rId14" Type="http://schemas.openxmlformats.org/officeDocument/2006/relationships/hyperlink" Target="https://docs.google.com/presentation/d/12fuvWxj_N-bVzyRRGiY0FiVTikMCpdisNbUyjIedaA8/edit" TargetMode="External"/><Relationship Id="rId22" Type="http://schemas.openxmlformats.org/officeDocument/2006/relationships/hyperlink" Target="http://blogs.edweek.org/teachers/coach_gs_teaching_tips/2014/11/ginsburgs_hierarchy_of_help.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1168</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2016-04-14T15:42:00Z</dcterms:created>
  <dcterms:modified xsi:type="dcterms:W3CDTF">2016-04-14T15:48:00Z</dcterms:modified>
</cp:coreProperties>
</file>